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49" w:rsidRPr="00D31449" w:rsidRDefault="00D31449" w:rsidP="00D31449">
      <w:pPr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r w:rsidRPr="00D31449">
        <w:rPr>
          <w:rFonts w:ascii="Times New Roman" w:hAnsi="Times New Roman" w:cs="Times New Roman"/>
          <w:color w:val="00B0F0"/>
          <w:sz w:val="52"/>
          <w:szCs w:val="52"/>
        </w:rPr>
        <w:t>Пальчиковая гимнастика</w:t>
      </w:r>
    </w:p>
    <w:p w:rsidR="00D31449" w:rsidRDefault="00D31449" w:rsidP="00D31449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383790" cy="2707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449" w:rsidRPr="00D31449" w:rsidRDefault="00D31449" w:rsidP="00D31449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D31449">
        <w:rPr>
          <w:rFonts w:ascii="Times New Roman" w:hAnsi="Times New Roman" w:cs="Times New Roman"/>
          <w:color w:val="0070C0"/>
          <w:sz w:val="32"/>
          <w:szCs w:val="32"/>
        </w:rPr>
        <w:t>Для чего нужна пальчиковая гимнастика?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1449">
        <w:rPr>
          <w:rFonts w:ascii="Times New Roman" w:hAnsi="Times New Roman" w:cs="Times New Roman"/>
          <w:sz w:val="28"/>
          <w:szCs w:val="28"/>
        </w:rPr>
        <w:t>Люди давно заметили, что движения рук и пальцев, сопровождаемые короткими стихами, благотворно действуют на развитие детей. Сотрудниками Института физиологии детей АПН РФ доказано, что тонкие движения пальцев рук положительно влияют на развитие детской речи.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31449">
        <w:rPr>
          <w:rFonts w:ascii="Times New Roman" w:hAnsi="Times New Roman" w:cs="Times New Roman"/>
          <w:sz w:val="28"/>
          <w:szCs w:val="28"/>
          <w:u w:val="single"/>
        </w:rPr>
        <w:t>Что же происходит при занятиях пальчиковой гимнастикой?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 xml:space="preserve">- Выполнение упражнений и </w:t>
      </w:r>
      <w:proofErr w:type="gramStart"/>
      <w:r w:rsidRPr="00D31449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D31449"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центрах мозга и резкому усилению согласованной деятельности речевых зон, что стимулирует развитие речи;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Игры с пальчиками создают благоприятный эмоциональный фон, развивают умение подражать взрослому, повышают речевую активность ребенка;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 xml:space="preserve">- Ребенок учится концентрировать свое внимание и правильно его распределять 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 xml:space="preserve">- При выполнении упражнений с сопровождением их стихотворными строчками речь становится более четкой, ритмичной, яркой, усиливается </w:t>
      </w:r>
      <w:proofErr w:type="gramStart"/>
      <w:r w:rsidRPr="00D314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1449">
        <w:rPr>
          <w:rFonts w:ascii="Times New Roman" w:hAnsi="Times New Roman" w:cs="Times New Roman"/>
          <w:sz w:val="28"/>
          <w:szCs w:val="28"/>
        </w:rPr>
        <w:t xml:space="preserve"> выполняемыми движениями.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Развивается память ребенка, так как он учится запоминать определенные положения рук и последовательность движений.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Развивается воображение и фантазия ребенка. Овладев упражнениями, он сможет "рассказывать руками" целые истории.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lastRenderedPageBreak/>
        <w:t>- В результате освоения всех упражнений кисти рук и пальцы приобретут силу, подвижность и гибкость, а это в дальнейшем облегчит освоение навыков письма.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  <w:u w:val="single"/>
        </w:rPr>
        <w:t xml:space="preserve">     Деление упражнений на группы</w:t>
      </w:r>
      <w:r w:rsidRPr="00D31449">
        <w:rPr>
          <w:rFonts w:ascii="Times New Roman" w:hAnsi="Times New Roman" w:cs="Times New Roman"/>
          <w:sz w:val="28"/>
          <w:szCs w:val="28"/>
        </w:rPr>
        <w:t>.</w:t>
      </w:r>
    </w:p>
    <w:p w:rsidR="00D31449" w:rsidRPr="00D31449" w:rsidRDefault="00D31449" w:rsidP="00D31449">
      <w:pPr>
        <w:rPr>
          <w:rFonts w:ascii="Times New Roman" w:hAnsi="Times New Roman" w:cs="Times New Roman"/>
          <w:b/>
          <w:sz w:val="28"/>
          <w:szCs w:val="28"/>
        </w:rPr>
      </w:pPr>
      <w:r w:rsidRPr="00D31449">
        <w:rPr>
          <w:rFonts w:ascii="Times New Roman" w:hAnsi="Times New Roman" w:cs="Times New Roman"/>
          <w:b/>
          <w:sz w:val="28"/>
          <w:szCs w:val="28"/>
        </w:rPr>
        <w:t>Первая группа. Упражнения для кистей рук: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 xml:space="preserve">- Развивают подражательную способность, достаточно </w:t>
      </w:r>
      <w:proofErr w:type="gramStart"/>
      <w:r w:rsidRPr="00D31449">
        <w:rPr>
          <w:rFonts w:ascii="Times New Roman" w:hAnsi="Times New Roman" w:cs="Times New Roman"/>
          <w:sz w:val="28"/>
          <w:szCs w:val="28"/>
        </w:rPr>
        <w:t>просты</w:t>
      </w:r>
      <w:proofErr w:type="gramEnd"/>
      <w:r w:rsidRPr="00D31449">
        <w:rPr>
          <w:rFonts w:ascii="Times New Roman" w:hAnsi="Times New Roman" w:cs="Times New Roman"/>
          <w:sz w:val="28"/>
          <w:szCs w:val="28"/>
        </w:rPr>
        <w:t xml:space="preserve"> и не требуют тонких дифференцированных движений;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Учат напрягать и расслаблять мышцы;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Развивают умение сохранять положение пальцев некоторое время;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Учат переключаться с одного движения на другое.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b/>
          <w:sz w:val="28"/>
          <w:szCs w:val="28"/>
        </w:rPr>
        <w:t>Вторая группа. Упражнения для пальцев условно-статические</w:t>
      </w:r>
      <w:r w:rsidRPr="00D31449">
        <w:rPr>
          <w:rFonts w:ascii="Times New Roman" w:hAnsi="Times New Roman" w:cs="Times New Roman"/>
          <w:sz w:val="28"/>
          <w:szCs w:val="28"/>
        </w:rPr>
        <w:t>: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Совершенствуют полученные ранее навыки на более высоком уровне и требуют более точных движений.</w:t>
      </w:r>
    </w:p>
    <w:p w:rsidR="00D31449" w:rsidRPr="00D31449" w:rsidRDefault="00D31449" w:rsidP="00D31449">
      <w:pPr>
        <w:rPr>
          <w:rFonts w:ascii="Times New Roman" w:hAnsi="Times New Roman" w:cs="Times New Roman"/>
          <w:b/>
          <w:sz w:val="28"/>
          <w:szCs w:val="28"/>
        </w:rPr>
      </w:pPr>
      <w:r w:rsidRPr="00D31449">
        <w:rPr>
          <w:rFonts w:ascii="Times New Roman" w:hAnsi="Times New Roman" w:cs="Times New Roman"/>
          <w:b/>
          <w:sz w:val="28"/>
          <w:szCs w:val="28"/>
        </w:rPr>
        <w:t>Третья группа. Упражнения для пальцев динамические: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развивают точную координацию движений;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Учат сгибать и разгибать пальцы рук;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Учат противопоставлять большой палец остальным.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 xml:space="preserve">     С какого возраста можно начинать проводить эти упражнения?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Специалисты советуют начинать занятия пальчиковой гимнастикой с 6-7 месяцев. Но и в более позднем возрасте занятия будут очень полезны и эффективны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Начинать нужно с ежедневного массажа по 2-3 минуты кистей рук и пальцев;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Поглаживать и растирать ладошки вверх-вниз;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Разминать и растирать каждый палец вдоль, затем - поперек;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Растирать пальцы спиралевидными движениями;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Затем можно выполнять некоторые упражнения третьей группы в пассивной форме, то есть Вы сами сгибаете и разгибаете пальцы ребенка и совершаете другие ритмичные движения, сопровождая их ритмичными строчками;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lastRenderedPageBreak/>
        <w:t>Примерно с 10 месяцев кроме пассивных упражнений второй и третьей групп ребенка нужно учить: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катать между ладонями и пальцами шарики и палочки разного размера;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рвать бумагу, отщипывать кусочки от куска глины или пластилина;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перекладывать из одной коробки в другую разные мелкие предметы (бусинки, пуговицы) одной рукой или двумя одновременно;</w:t>
      </w:r>
    </w:p>
    <w:p w:rsidR="00D31449" w:rsidRPr="00D31449" w:rsidRDefault="00D31449" w:rsidP="00D31449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D31449">
        <w:rPr>
          <w:rFonts w:ascii="Times New Roman" w:hAnsi="Times New Roman" w:cs="Times New Roman"/>
          <w:color w:val="C00000"/>
          <w:sz w:val="28"/>
          <w:szCs w:val="28"/>
        </w:rPr>
        <w:t>Помните!</w:t>
      </w:r>
    </w:p>
    <w:p w:rsidR="00D31449" w:rsidRPr="00D31449" w:rsidRDefault="00D31449" w:rsidP="00D31449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D31449">
        <w:rPr>
          <w:rFonts w:ascii="Times New Roman" w:hAnsi="Times New Roman" w:cs="Times New Roman"/>
          <w:color w:val="C00000"/>
          <w:sz w:val="28"/>
          <w:szCs w:val="28"/>
        </w:rPr>
        <w:t>Любые упражнения будут эффективны только при регулярных занятиях. Занимайтесь ежедневно около 5 минут.</w:t>
      </w:r>
    </w:p>
    <w:p w:rsidR="00D31449" w:rsidRPr="00D31449" w:rsidRDefault="00D31449" w:rsidP="00D314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color w:val="00B0F0"/>
          <w:sz w:val="28"/>
          <w:szCs w:val="28"/>
        </w:rPr>
        <w:t>Пальчиковая гимнастика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Сначала все упражнения выполняются медленно.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Упражнения отрабатываются сначала одной рукой (если не предусмотрено участие обеих рук), затем — другой рукой, после этого — двумя одновременно.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Когда все упражнения будут хорошо знакомы, можно выполнять следующие игровые задания: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Запоминать и повторять серию движений по словесной инструкции, начиная с двух движений и заканчивая тремя, четырьмя и больше.</w:t>
      </w:r>
    </w:p>
    <w:p w:rsidR="00D31449" w:rsidRP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>- «Рассказывать руками» сказки и маленькие истории. Сначала Вы сами придумываете рассказ, затем предлагаете сочинить свою историю малышу.</w:t>
      </w:r>
    </w:p>
    <w:p w:rsidR="002C1E26" w:rsidRDefault="00D31449" w:rsidP="00D31449">
      <w:pPr>
        <w:rPr>
          <w:rFonts w:ascii="Times New Roman" w:hAnsi="Times New Roman" w:cs="Times New Roman"/>
          <w:sz w:val="28"/>
          <w:szCs w:val="28"/>
        </w:rPr>
      </w:pPr>
      <w:r w:rsidRPr="00D31449">
        <w:rPr>
          <w:rFonts w:ascii="Times New Roman" w:hAnsi="Times New Roman" w:cs="Times New Roman"/>
          <w:sz w:val="28"/>
          <w:szCs w:val="28"/>
        </w:rPr>
        <w:t xml:space="preserve">Например: «В одном чудесном месте протекала речка (изображаем «речку»). В ней жила маленькая рыбка (изображаем «рыбку»). Как-то раз по реке проплыл пароход (упражнение «пароход»), он сильно </w:t>
      </w:r>
      <w:proofErr w:type="gramStart"/>
      <w:r w:rsidRPr="00D31449">
        <w:rPr>
          <w:rFonts w:ascii="Times New Roman" w:hAnsi="Times New Roman" w:cs="Times New Roman"/>
          <w:sz w:val="28"/>
          <w:szCs w:val="28"/>
        </w:rPr>
        <w:t>гудел и рыбка испугалась</w:t>
      </w:r>
      <w:proofErr w:type="gramEnd"/>
      <w:r w:rsidRPr="00D31449">
        <w:rPr>
          <w:rFonts w:ascii="Times New Roman" w:hAnsi="Times New Roman" w:cs="Times New Roman"/>
          <w:sz w:val="28"/>
          <w:szCs w:val="28"/>
        </w:rPr>
        <w:t xml:space="preserve"> и уплыла. А на берегу реки («река»), росло дерево (упражнение «дерево») и т. д.</w:t>
      </w:r>
    </w:p>
    <w:p w:rsid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</w:p>
    <w:p w:rsid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</w:p>
    <w:p w:rsidR="00D31449" w:rsidRDefault="00D31449" w:rsidP="00D314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1449" w:rsidSect="00D3144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8E0"/>
    <w:rsid w:val="002C1E26"/>
    <w:rsid w:val="00A7480B"/>
    <w:rsid w:val="00B608E0"/>
    <w:rsid w:val="00D31449"/>
    <w:rsid w:val="00E14DC1"/>
    <w:rsid w:val="00E6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8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Максим</cp:lastModifiedBy>
  <cp:revision>2</cp:revision>
  <dcterms:created xsi:type="dcterms:W3CDTF">2020-04-27T15:04:00Z</dcterms:created>
  <dcterms:modified xsi:type="dcterms:W3CDTF">2020-04-27T15:04:00Z</dcterms:modified>
</cp:coreProperties>
</file>